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60" w:lineRule="atLeast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附表1</w:t>
      </w:r>
    </w:p>
    <w:p>
      <w:pPr>
        <w:snapToGrid w:val="0"/>
        <w:spacing w:line="660" w:lineRule="atLeast"/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内部审计发现问题清单</w:t>
      </w:r>
      <w:bookmarkEnd w:id="0"/>
    </w:p>
    <w:p>
      <w:pPr>
        <w:snapToGrid w:val="0"/>
        <w:spacing w:line="600" w:lineRule="atLeast"/>
        <w:jc w:val="center"/>
        <w:rPr>
          <w:rFonts w:ascii="宋体" w:hAnsi="宋体"/>
          <w:sz w:val="36"/>
          <w:szCs w:val="36"/>
        </w:rPr>
      </w:pPr>
    </w:p>
    <w:p>
      <w:pPr>
        <w:snapToGrid w:val="0"/>
        <w:spacing w:line="60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审计项目：</w:t>
      </w:r>
    </w:p>
    <w:p>
      <w:pPr>
        <w:snapToGrid w:val="0"/>
        <w:spacing w:line="60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被审计部门：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864"/>
        <w:gridCol w:w="2410"/>
        <w:gridCol w:w="1276"/>
        <w:gridCol w:w="2693"/>
        <w:gridCol w:w="3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问题清单序号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问题摘要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事实描述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涉及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金额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问题定性依据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整改建议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65DD6385"/>
    <w:rsid w:val="65DD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 Char"/>
    <w:basedOn w:val="1"/>
    <w:semiHidden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2023-06-05T02:21:00Z</dcterms:created>
  <dc:creator>YOYO</dc:creator>
  <cp:lastModifiedBy>YOYO</cp:lastModifiedBy>
  <dcterms:modified xsi:type="dcterms:W3CDTF">2023-06-05T02:22:17Z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8E7984490A1A4371AAD1F176054479BB_11</vt:lpwstr>
  </property>
</Properties>
</file>