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5" w:afterAutospacing="0"/>
        <w:ind w:right="0"/>
        <w:rPr>
          <w:rFonts w:hint="eastAsia" w:ascii="Arial" w:hAnsi="Arial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lang w:val="en-US" w:eastAsia="zh-CN"/>
        </w:rPr>
      </w:pPr>
      <w:r>
        <w:rPr>
          <w:rFonts w:hint="eastAsia" w:ascii="Arial" w:hAnsi="Arial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lang w:eastAsia="zh-CN"/>
        </w:rPr>
        <w:t>附件</w:t>
      </w:r>
      <w:r>
        <w:rPr>
          <w:rFonts w:hint="eastAsia" w:ascii="Arial" w:hAnsi="Arial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lang w:val="en-US" w:eastAsia="zh-CN"/>
        </w:rPr>
        <w:t>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5" w:afterAutospacing="0"/>
        <w:ind w:right="0"/>
        <w:rPr>
          <w:rFonts w:hint="eastAsia" w:ascii="Arial" w:hAnsi="Arial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5" w:afterAutospacing="0"/>
        <w:ind w:right="0"/>
        <w:rPr>
          <w:rFonts w:hint="eastAsia" w:ascii="Arial" w:hAnsi="Arial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5" w:afterAutospacing="0"/>
        <w:ind w:right="0"/>
        <w:rPr>
          <w:rFonts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Arial" w:hAnsi="Arial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lang w:eastAsia="zh-CN"/>
        </w:rPr>
        <w:t>附件</w:t>
      </w:r>
      <w:r>
        <w:rPr>
          <w:rFonts w:hint="eastAsia" w:ascii="Arial" w:hAnsi="Arial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lang w:val="en-US" w:eastAsia="zh-CN"/>
        </w:rPr>
        <w:t>2</w:t>
      </w: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： </w:t>
      </w: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bookmarkStart w:id="0" w:name="_GoBack"/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各国家和地区住宿费、伙食费、公杂费开支标准表 </w:t>
      </w:r>
    </w:p>
    <w:bookmarkEnd w:id="0"/>
    <w:tbl>
      <w:tblPr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6"/>
        <w:gridCol w:w="2673"/>
        <w:gridCol w:w="836"/>
        <w:gridCol w:w="1273"/>
        <w:gridCol w:w="1504"/>
        <w:gridCol w:w="14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8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220" w:lineRule="atLeast"/>
              <w:ind w:left="0" w:right="0"/>
              <w:jc w:val="center"/>
              <w:rPr>
                <w:rFonts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2673" w:type="dxa"/>
            <w:tcBorders>
              <w:top w:val="single" w:color="auto" w:sz="8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220" w:lineRule="atLeast"/>
              <w:ind w:left="-107" w:right="0" w:firstLine="101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国家和地区</w:t>
            </w:r>
          </w:p>
        </w:tc>
        <w:tc>
          <w:tcPr>
            <w:tcW w:w="836" w:type="dxa"/>
            <w:tcBorders>
              <w:top w:val="single" w:color="auto" w:sz="8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2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币别</w:t>
            </w:r>
          </w:p>
        </w:tc>
        <w:tc>
          <w:tcPr>
            <w:tcW w:w="1273" w:type="dxa"/>
            <w:tcBorders>
              <w:top w:val="single" w:color="auto" w:sz="8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2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每人每天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2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住宿费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2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标准</w:t>
            </w:r>
          </w:p>
        </w:tc>
        <w:tc>
          <w:tcPr>
            <w:tcW w:w="1504" w:type="dxa"/>
            <w:tcBorders>
              <w:top w:val="single" w:color="auto" w:sz="8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2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每人每天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2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伙食费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2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标准</w:t>
            </w:r>
          </w:p>
        </w:tc>
        <w:tc>
          <w:tcPr>
            <w:tcW w:w="1400" w:type="dxa"/>
            <w:tcBorders>
              <w:top w:val="single" w:color="auto" w:sz="8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2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每人每天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2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公杂费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2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一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亚  洲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蒙古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朝鲜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03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韩国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04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日本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日元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9000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6000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05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缅甸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06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巴基斯坦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07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斯里兰卡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08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马尔代夫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09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孟加拉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伊拉克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阿拉伯联合酋长国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也门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阿曼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伊朗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科威特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沙特阿拉伯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巴林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以色列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巴勒斯坦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文莱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印度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不丹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越南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柬埔寨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老挝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马来西亚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菲律宾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印度尼西亚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东帝汶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泰国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新加坡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阿富汗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尼泊尔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黎巴嫩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塞浦路斯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约旦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土耳其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叙利亚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卡塔尔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香港、澳门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港元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600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台湾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二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非  洲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马达加斯加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喀麦隆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多哥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科特迪瓦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摩洛哥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阿尔及利亚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卢旺达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几内亚共和国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埃塞俄比亚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厄立特里亚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莫桑比克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塞舌尔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肯尼亚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利比亚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扎伊尔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安哥拉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赞比亚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几内亚比绍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突尼斯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布隆迪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莱索托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津巴布韦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尼日利亚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毛里求斯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索马里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苏丹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贝宁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马里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乌干达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塞拉里昂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吉布提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塞内加尔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冈比亚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加蓬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中非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布基纳法索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毛里塔尼亚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尼日尔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乍得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赤道几内亚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加纳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坦桑尼亚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刚果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埃及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圣多美和普林西比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博茨瓦纳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南非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纳米比亚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斯威士兰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利比里亚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92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佛得角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93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科摩罗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三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欧  洲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94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罗马尼亚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95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南斯拉夫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96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马其顿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97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斯洛文尼亚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98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波黑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99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克罗地亚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100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阿尔巴尼亚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101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保加利亚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102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俄罗斯联邦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103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立陶宛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104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拉脱维亚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105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爱沙尼亚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106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乌克兰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107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阿塞拜疆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108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亚美尼亚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109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格鲁吉亚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110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吉尔吉斯斯坦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101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保加利亚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102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俄罗斯联邦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103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立陶宛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104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拉脱维亚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105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爱沙尼亚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106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乌克兰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107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阿塞拜疆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108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亚美尼亚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109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格鲁吉亚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110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吉尔吉斯斯坦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111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塔吉克斯坦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112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土库曼斯坦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113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乌兹别克斯坦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114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白俄罗斯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115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哈萨克斯坦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116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摩尔多瓦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117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波兰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118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德国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欧元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105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119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荷兰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欧元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120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意大利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欧元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121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比利时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欧元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95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122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奥地利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欧元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123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希腊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欧元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124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法国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欧元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125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西班牙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欧元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126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卢森堡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欧元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95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127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爱尔兰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欧元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128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葡萄牙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欧元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95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129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芬兰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欧元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130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捷克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131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斯洛伐克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132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匈牙利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133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瑞典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134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丹麦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135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挪威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136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瑞士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137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冰岛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138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马尔他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139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英国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英镑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四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　洲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140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美国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141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加拿大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142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墨西哥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143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巴西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144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牙买加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145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特立尼达和多巴哥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146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厄瓜多尔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147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阿根廷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148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乌拉圭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149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智利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150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哥伦比亚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151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巴巴多斯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152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圭亚那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153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古巴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154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巴拿马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155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格林纳达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156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安提瓜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157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鲁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158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玻利维亚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159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尼加拉瓜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160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苏里南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161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委内瑞拉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162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海地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163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波多黎各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164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多米尼加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165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巴哈马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166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圣卢西亚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167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阿鲁巴岛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168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哥斯达黎加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五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大洋洲及太平洋岛屿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169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澳大利亚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170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新西兰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171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西萨摩亚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172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斐济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173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巴布亚新几内亚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174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密克罗尼西亚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175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马绍尔群岛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176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瓦努阿图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177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基里巴斯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178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汤加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179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帕劳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180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库克群岛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6" w:type="dxa"/>
            <w:tcBorders>
              <w:top w:val="single" w:color="ECE9D8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181</w:t>
            </w:r>
          </w:p>
        </w:tc>
        <w:tc>
          <w:tcPr>
            <w:tcW w:w="26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所罗门群岛</w:t>
            </w:r>
          </w:p>
        </w:tc>
        <w:tc>
          <w:tcPr>
            <w:tcW w:w="836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美元</w:t>
            </w:r>
          </w:p>
        </w:tc>
        <w:tc>
          <w:tcPr>
            <w:tcW w:w="1273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504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auto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00" w:type="dxa"/>
            <w:tcBorders>
              <w:top w:val="single" w:color="ECE9D8" w:sz="6" w:space="0"/>
              <w:left w:val="single" w:color="ECE9D8" w:sz="6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429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810F28"/>
    <w:rsid w:val="16810F2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2018-05-31T06:36:00Z</dcterms:created>
  <dc:creator>三月君</dc:creator>
  <cp:lastModifiedBy>三月君</cp:lastModifiedBy>
  <dcterms:modified xsi:type="dcterms:W3CDTF">2018-05-31T06:38:54Z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