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600" w:lineRule="atLeast"/>
        <w:ind w:left="0" w:right="0"/>
        <w:jc w:val="left"/>
        <w:rPr>
          <w:rFonts w:hint="eastAsia" w:ascii="宋体" w:hAnsi="宋体" w:eastAsia="宋体" w:cs="宋体"/>
          <w:sz w:val="21"/>
          <w:szCs w:val="21"/>
        </w:rPr>
      </w:pPr>
      <w:r>
        <w:rPr>
          <w:rFonts w:hint="default" w:ascii="仿宋_gb2312" w:hAnsi="仿宋_gb2312" w:eastAsia="仿宋_gb2312" w:cs="仿宋_gb2312"/>
          <w:i w:val="0"/>
          <w:iCs w:val="0"/>
          <w:caps w:val="0"/>
          <w:color w:val="333333"/>
          <w:spacing w:val="0"/>
          <w:sz w:val="31"/>
          <w:szCs w:val="31"/>
        </w:rPr>
        <w:t>附表2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600" w:lineRule="atLeast"/>
        <w:ind w:left="0" w:right="0"/>
        <w:jc w:val="center"/>
        <w:rPr>
          <w:rFonts w:hint="default" w:ascii="仿宋_gb2312" w:hAnsi="仿宋_gb2312" w:eastAsia="仿宋_gb2312" w:cs="仿宋_gb2312"/>
          <w:i w:val="0"/>
          <w:iCs w:val="0"/>
          <w:caps w:val="0"/>
          <w:color w:val="000000"/>
          <w:spacing w:val="0"/>
          <w:sz w:val="36"/>
          <w:szCs w:val="36"/>
        </w:rPr>
      </w:pPr>
      <w:bookmarkStart w:id="0" w:name="_GoBack"/>
      <w:r>
        <w:rPr>
          <w:rFonts w:hint="default" w:ascii="仿宋_gb2312" w:hAnsi="仿宋_gb2312" w:eastAsia="仿宋_gb2312" w:cs="仿宋_gb2312"/>
          <w:i w:val="0"/>
          <w:iCs w:val="0"/>
          <w:caps w:val="0"/>
          <w:color w:val="000000"/>
          <w:spacing w:val="0"/>
          <w:sz w:val="36"/>
          <w:szCs w:val="36"/>
        </w:rPr>
        <w:t>福建船政交通职业学院会计档案利用申请表</w:t>
      </w:r>
      <w:bookmarkEnd w:id="0"/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600" w:lineRule="atLeast"/>
        <w:ind w:left="0" w:right="0"/>
        <w:jc w:val="center"/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28"/>
          <w:szCs w:val="28"/>
        </w:rPr>
      </w:pPr>
    </w:p>
    <w:tbl>
      <w:tblPr>
        <w:tblStyle w:val="3"/>
        <w:tblW w:w="9315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363"/>
        <w:gridCol w:w="1187"/>
        <w:gridCol w:w="2077"/>
        <w:gridCol w:w="1779"/>
        <w:gridCol w:w="1277"/>
        <w:gridCol w:w="163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56" w:hRule="atLeast"/>
          <w:jc w:val="center"/>
        </w:trPr>
        <w:tc>
          <w:tcPr>
            <w:tcW w:w="136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default" w:ascii="仿宋_gb2312" w:hAnsi="仿宋_gb2312" w:eastAsia="仿宋_gb2312" w:cs="仿宋_gb2312"/>
                <w:color w:val="333333"/>
                <w:sz w:val="24"/>
                <w:szCs w:val="24"/>
              </w:rPr>
              <w:t>利用类别</w:t>
            </w:r>
          </w:p>
        </w:tc>
        <w:tc>
          <w:tcPr>
            <w:tcW w:w="7952" w:type="dxa"/>
            <w:gridSpan w:val="5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787" w:firstLineChars="328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default" w:ascii="仿宋_gb2312" w:hAnsi="仿宋_gb2312" w:eastAsia="仿宋_gb2312" w:cs="仿宋_gb2312"/>
                <w:color w:val="333333"/>
                <w:sz w:val="24"/>
                <w:szCs w:val="24"/>
              </w:rPr>
              <w:t>□查阅</w:t>
            </w:r>
            <w:r>
              <w:rPr>
                <w:rFonts w:hint="eastAsia" w:ascii="仿宋_gb2312" w:hAnsi="仿宋_gb2312" w:eastAsia="仿宋_gb2312" w:cs="仿宋_gb2312"/>
                <w:color w:val="333333"/>
                <w:sz w:val="24"/>
                <w:szCs w:val="24"/>
                <w:lang w:val="en-US" w:eastAsia="zh-CN"/>
              </w:rPr>
              <w:t xml:space="preserve">      </w:t>
            </w:r>
            <w:r>
              <w:rPr>
                <w:rFonts w:hint="default" w:ascii="仿宋_gb2312" w:hAnsi="仿宋_gb2312" w:eastAsia="仿宋_gb2312" w:cs="仿宋_gb2312"/>
                <w:color w:val="333333"/>
                <w:sz w:val="24"/>
                <w:szCs w:val="24"/>
              </w:rPr>
              <w:t>□借阅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99" w:hRule="atLeast"/>
          <w:jc w:val="center"/>
        </w:trPr>
        <w:tc>
          <w:tcPr>
            <w:tcW w:w="1363" w:type="dxa"/>
            <w:vMerge w:val="restar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default" w:ascii="仿宋_gb2312" w:hAnsi="仿宋_gb2312" w:eastAsia="仿宋_gb2312" w:cs="仿宋_gb2312"/>
                <w:color w:val="333333"/>
                <w:sz w:val="24"/>
                <w:szCs w:val="24"/>
              </w:rPr>
              <w:t>申请人</w:t>
            </w:r>
          </w:p>
        </w:tc>
        <w:tc>
          <w:tcPr>
            <w:tcW w:w="1187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480"/>
              <w:jc w:val="center"/>
              <w:rPr>
                <w:rFonts w:hint="default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2077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default" w:ascii="仿宋_gb2312" w:hAnsi="仿宋_gb2312" w:eastAsia="仿宋_gb2312" w:cs="仿宋_gb2312"/>
                <w:color w:val="333333"/>
                <w:sz w:val="24"/>
                <w:szCs w:val="24"/>
              </w:rPr>
              <w:t>部门</w:t>
            </w:r>
          </w:p>
        </w:tc>
        <w:tc>
          <w:tcPr>
            <w:tcW w:w="1779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480"/>
              <w:jc w:val="center"/>
              <w:rPr>
                <w:rFonts w:hint="default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277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default" w:ascii="仿宋_gb2312" w:hAnsi="仿宋_gb2312" w:eastAsia="仿宋_gb2312" w:cs="仿宋_gb2312"/>
                <w:color w:val="333333"/>
                <w:sz w:val="24"/>
                <w:szCs w:val="24"/>
              </w:rPr>
              <w:t>是否复印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default" w:ascii="仿宋_gb2312" w:hAnsi="仿宋_gb2312" w:eastAsia="仿宋_gb2312" w:cs="仿宋_gb2312"/>
                <w:color w:val="333333"/>
                <w:sz w:val="24"/>
                <w:szCs w:val="24"/>
              </w:rPr>
              <w:t>或拍照</w:t>
            </w:r>
          </w:p>
        </w:tc>
        <w:tc>
          <w:tcPr>
            <w:tcW w:w="1632" w:type="dxa"/>
            <w:tcBorders>
              <w:top w:val="nil"/>
              <w:left w:val="nil"/>
              <w:bottom w:val="nil"/>
              <w:right w:val="single" w:color="000000" w:sz="6" w:space="0"/>
            </w:tcBorders>
            <w:shd w:val="clear" w:color="auto" w:fill="auto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48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default" w:ascii="仿宋_gb2312" w:hAnsi="仿宋_gb2312" w:eastAsia="仿宋_gb2312" w:cs="仿宋_gb2312"/>
                <w:color w:val="333333"/>
                <w:sz w:val="24"/>
                <w:szCs w:val="24"/>
              </w:rPr>
              <w:t>□是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99" w:hRule="atLeast"/>
          <w:jc w:val="center"/>
        </w:trPr>
        <w:tc>
          <w:tcPr>
            <w:tcW w:w="1363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bottom w:w="0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87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bottom w:w="0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077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bottom w:w="0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779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bottom w:w="0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77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bottom w:w="0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3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48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default" w:ascii="仿宋_gb2312" w:hAnsi="仿宋_gb2312" w:eastAsia="仿宋_gb2312" w:cs="仿宋_gb2312"/>
                <w:color w:val="333333"/>
                <w:sz w:val="24"/>
                <w:szCs w:val="24"/>
              </w:rPr>
              <w:t>□否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34" w:hRule="atLeast"/>
          <w:jc w:val="center"/>
        </w:trPr>
        <w:tc>
          <w:tcPr>
            <w:tcW w:w="1363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default" w:ascii="仿宋_gb2312" w:hAnsi="仿宋_gb2312" w:eastAsia="仿宋_gb2312" w:cs="仿宋_gb2312"/>
                <w:color w:val="333333"/>
                <w:sz w:val="24"/>
                <w:szCs w:val="24"/>
              </w:rPr>
              <w:t>申请事由</w:t>
            </w:r>
          </w:p>
        </w:tc>
        <w:tc>
          <w:tcPr>
            <w:tcW w:w="7952" w:type="dxa"/>
            <w:gridSpan w:val="5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48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34" w:hRule="atLeast"/>
          <w:jc w:val="center"/>
        </w:trPr>
        <w:tc>
          <w:tcPr>
            <w:tcW w:w="1363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default" w:ascii="仿宋_gb2312" w:hAnsi="仿宋_gb2312" w:eastAsia="仿宋_gb2312" w:cs="仿宋_gb2312"/>
                <w:color w:val="333333"/>
                <w:sz w:val="24"/>
                <w:szCs w:val="24"/>
              </w:rPr>
              <w:t>申请内容</w:t>
            </w:r>
          </w:p>
        </w:tc>
        <w:tc>
          <w:tcPr>
            <w:tcW w:w="7952" w:type="dxa"/>
            <w:gridSpan w:val="5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bottom w:w="0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48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default" w:ascii="仿宋_gb2312" w:hAnsi="仿宋_gb2312" w:eastAsia="仿宋_gb2312" w:cs="仿宋_gb2312"/>
                <w:color w:val="333333"/>
                <w:sz w:val="24"/>
                <w:szCs w:val="24"/>
              </w:rPr>
              <w:t>(此项内容可另附纸列示)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335" w:hRule="atLeast"/>
          <w:jc w:val="center"/>
        </w:trPr>
        <w:tc>
          <w:tcPr>
            <w:tcW w:w="1363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default" w:ascii="仿宋_gb2312" w:hAnsi="仿宋_gb2312" w:eastAsia="仿宋_gb2312" w:cs="仿宋_gb2312"/>
                <w:color w:val="333333"/>
                <w:sz w:val="24"/>
                <w:szCs w:val="24"/>
              </w:rPr>
              <w:t>利用人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default" w:ascii="仿宋_gb2312" w:hAnsi="仿宋_gb2312" w:eastAsia="仿宋_gb2312" w:cs="仿宋_gb2312"/>
                <w:color w:val="333333"/>
                <w:sz w:val="24"/>
                <w:szCs w:val="24"/>
              </w:rPr>
              <w:t>承诺</w:t>
            </w:r>
          </w:p>
        </w:tc>
        <w:tc>
          <w:tcPr>
            <w:tcW w:w="7952" w:type="dxa"/>
            <w:gridSpan w:val="5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48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default" w:ascii="仿宋_gb2312" w:hAnsi="仿宋_gb2312" w:eastAsia="仿宋_gb2312" w:cs="仿宋_gb2312"/>
                <w:color w:val="333333"/>
                <w:sz w:val="24"/>
                <w:szCs w:val="24"/>
              </w:rPr>
              <w:t>本人对所利用会计档案的安全和完整负责。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405" w:lineRule="atLeast"/>
              <w:ind w:right="0" w:firstLine="240" w:firstLineChars="100"/>
              <w:jc w:val="right"/>
              <w:rPr>
                <w:rFonts w:hint="default" w:ascii="宋体" w:hAnsi="宋体" w:eastAsia="仿宋_gb2312" w:cs="宋体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333333"/>
                <w:sz w:val="24"/>
                <w:szCs w:val="24"/>
              </w:rPr>
              <w:t>签字：</w:t>
            </w:r>
            <w:r>
              <w:rPr>
                <w:rFonts w:hint="eastAsia" w:ascii="仿宋_gb2312" w:hAnsi="仿宋_gb2312" w:eastAsia="仿宋_gb2312" w:cs="仿宋_gb2312"/>
                <w:color w:val="333333"/>
                <w:sz w:val="24"/>
                <w:szCs w:val="24"/>
                <w:lang w:val="en-US" w:eastAsia="zh-CN"/>
              </w:rPr>
              <w:t xml:space="preserve">                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405" w:lineRule="atLeast"/>
              <w:ind w:left="0" w:right="0" w:firstLine="480"/>
              <w:jc w:val="right"/>
              <w:rPr>
                <w:rFonts w:hint="default" w:ascii="宋体" w:hAnsi="宋体" w:eastAsia="仿宋_gb2312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sz w:val="24"/>
                <w:szCs w:val="24"/>
                <w:lang w:val="en-US" w:eastAsia="zh-CN"/>
              </w:rPr>
              <w:t xml:space="preserve">    </w:t>
            </w:r>
            <w:r>
              <w:rPr>
                <w:rFonts w:hint="default" w:ascii="仿宋_gb2312" w:hAnsi="仿宋_gb2312" w:eastAsia="仿宋_gb2312" w:cs="仿宋_gb2312"/>
                <w:color w:val="333333"/>
                <w:sz w:val="24"/>
                <w:szCs w:val="24"/>
              </w:rPr>
              <w:t>年</w:t>
            </w:r>
            <w:r>
              <w:rPr>
                <w:rFonts w:hint="eastAsia" w:ascii="仿宋_gb2312" w:hAnsi="仿宋_gb2312" w:eastAsia="仿宋_gb2312" w:cs="仿宋_gb2312"/>
                <w:color w:val="333333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default" w:ascii="仿宋_gb2312" w:hAnsi="仿宋_gb2312" w:eastAsia="仿宋_gb2312" w:cs="仿宋_gb2312"/>
                <w:color w:val="333333"/>
                <w:sz w:val="24"/>
                <w:szCs w:val="24"/>
              </w:rPr>
              <w:t>月</w:t>
            </w:r>
            <w:r>
              <w:rPr>
                <w:rFonts w:hint="eastAsia" w:ascii="仿宋_gb2312" w:hAnsi="仿宋_gb2312" w:eastAsia="仿宋_gb2312" w:cs="仿宋_gb2312"/>
                <w:color w:val="333333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default" w:ascii="仿宋_gb2312" w:hAnsi="仿宋_gb2312" w:eastAsia="仿宋_gb2312" w:cs="仿宋_gb2312"/>
                <w:color w:val="333333"/>
                <w:sz w:val="24"/>
                <w:szCs w:val="24"/>
              </w:rPr>
              <w:t>日</w:t>
            </w:r>
            <w:r>
              <w:rPr>
                <w:rFonts w:hint="eastAsia" w:ascii="仿宋_gb2312" w:hAnsi="仿宋_gb2312" w:eastAsia="仿宋_gb2312" w:cs="仿宋_gb2312"/>
                <w:color w:val="333333"/>
                <w:sz w:val="24"/>
                <w:szCs w:val="24"/>
                <w:lang w:val="en-US" w:eastAsia="zh-CN"/>
              </w:rPr>
              <w:t xml:space="preserve">     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607" w:hRule="atLeast"/>
          <w:jc w:val="center"/>
        </w:trPr>
        <w:tc>
          <w:tcPr>
            <w:tcW w:w="1363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default" w:ascii="仿宋_gb2312" w:hAnsi="仿宋_gb2312" w:eastAsia="仿宋_gb2312" w:cs="仿宋_gb2312"/>
                <w:color w:val="333333"/>
                <w:sz w:val="24"/>
                <w:szCs w:val="24"/>
              </w:rPr>
              <w:t>经费项目（或部门）负责人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default" w:ascii="仿宋_gb2312" w:hAnsi="仿宋_gb2312" w:eastAsia="仿宋_gb2312" w:cs="仿宋_gb2312"/>
                <w:color w:val="333333"/>
                <w:sz w:val="24"/>
                <w:szCs w:val="24"/>
              </w:rPr>
              <w:t>意见</w:t>
            </w:r>
          </w:p>
        </w:tc>
        <w:tc>
          <w:tcPr>
            <w:tcW w:w="7952" w:type="dxa"/>
            <w:gridSpan w:val="5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bottom w:w="0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405" w:lineRule="atLeast"/>
              <w:ind w:left="0" w:right="0" w:firstLine="5400"/>
              <w:jc w:val="right"/>
              <w:rPr>
                <w:rFonts w:hint="default" w:ascii="宋体" w:hAnsi="宋体" w:eastAsia="仿宋_gb2312" w:cs="宋体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333333"/>
                <w:sz w:val="24"/>
                <w:szCs w:val="24"/>
              </w:rPr>
              <w:t>签字：</w:t>
            </w:r>
            <w:r>
              <w:rPr>
                <w:rFonts w:hint="eastAsia" w:ascii="仿宋_gb2312" w:hAnsi="仿宋_gb2312" w:eastAsia="仿宋_gb2312" w:cs="仿宋_gb2312"/>
                <w:color w:val="333333"/>
                <w:sz w:val="24"/>
                <w:szCs w:val="24"/>
                <w:lang w:val="en-US" w:eastAsia="zh-CN"/>
              </w:rPr>
              <w:t xml:space="preserve">                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wordWrap/>
              <w:spacing w:before="0" w:beforeAutospacing="0" w:after="0" w:afterAutospacing="0" w:line="405" w:lineRule="atLeast"/>
              <w:ind w:right="0" w:firstLine="6000" w:firstLineChars="2500"/>
              <w:jc w:val="both"/>
              <w:rPr>
                <w:rFonts w:hint="eastAsia" w:ascii="宋体" w:hAnsi="宋体" w:eastAsia="仿宋_gb2312" w:cs="宋体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333333"/>
                <w:sz w:val="24"/>
                <w:szCs w:val="24"/>
              </w:rPr>
              <w:t>年</w:t>
            </w:r>
            <w:r>
              <w:rPr>
                <w:rFonts w:hint="eastAsia" w:ascii="仿宋_gb2312" w:hAnsi="仿宋_gb2312" w:eastAsia="仿宋_gb2312" w:cs="仿宋_gb2312"/>
                <w:color w:val="333333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default" w:ascii="仿宋_gb2312" w:hAnsi="仿宋_gb2312" w:eastAsia="仿宋_gb2312" w:cs="仿宋_gb2312"/>
                <w:color w:val="333333"/>
                <w:sz w:val="24"/>
                <w:szCs w:val="24"/>
              </w:rPr>
              <w:t>月</w:t>
            </w:r>
            <w:r>
              <w:rPr>
                <w:rFonts w:hint="eastAsia" w:ascii="仿宋_gb2312" w:hAnsi="仿宋_gb2312" w:eastAsia="仿宋_gb2312" w:cs="仿宋_gb2312"/>
                <w:color w:val="333333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default" w:ascii="仿宋_gb2312" w:hAnsi="仿宋_gb2312" w:eastAsia="仿宋_gb2312" w:cs="仿宋_gb2312"/>
                <w:color w:val="333333"/>
                <w:sz w:val="24"/>
                <w:szCs w:val="24"/>
              </w:rPr>
              <w:t>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73" w:hRule="atLeast"/>
          <w:jc w:val="center"/>
        </w:trPr>
        <w:tc>
          <w:tcPr>
            <w:tcW w:w="1363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default" w:ascii="仿宋_gb2312" w:hAnsi="仿宋_gb2312" w:eastAsia="仿宋_gb2312" w:cs="仿宋_gb2312"/>
                <w:color w:val="333333"/>
                <w:sz w:val="24"/>
                <w:szCs w:val="24"/>
              </w:rPr>
              <w:t>财务处负责人意见</w:t>
            </w:r>
          </w:p>
        </w:tc>
        <w:tc>
          <w:tcPr>
            <w:tcW w:w="7952" w:type="dxa"/>
            <w:gridSpan w:val="5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bottom w:w="0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405" w:lineRule="atLeast"/>
              <w:ind w:left="0" w:right="0" w:firstLine="6410" w:firstLineChars="2671"/>
              <w:jc w:val="right"/>
              <w:rPr>
                <w:rFonts w:hint="default" w:ascii="仿宋_gb2312" w:hAnsi="仿宋_gb2312" w:eastAsia="仿宋_gb2312" w:cs="仿宋_gb2312"/>
                <w:color w:val="333333"/>
                <w:sz w:val="24"/>
                <w:szCs w:val="24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405" w:lineRule="atLeast"/>
              <w:ind w:left="0" w:right="0" w:firstLine="6410" w:firstLineChars="2671"/>
              <w:jc w:val="right"/>
              <w:rPr>
                <w:rFonts w:hint="default" w:ascii="仿宋_gb2312" w:hAnsi="仿宋_gb2312" w:eastAsia="仿宋_gb2312" w:cs="仿宋_gb2312"/>
                <w:color w:val="333333"/>
                <w:sz w:val="24"/>
                <w:szCs w:val="24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405" w:lineRule="atLeast"/>
              <w:ind w:right="0"/>
              <w:jc w:val="right"/>
              <w:rPr>
                <w:rFonts w:hint="default" w:ascii="宋体" w:hAnsi="宋体" w:eastAsia="仿宋_gb2312" w:cs="宋体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333333"/>
                <w:sz w:val="24"/>
                <w:szCs w:val="24"/>
              </w:rPr>
              <w:t>签字：</w:t>
            </w:r>
            <w:r>
              <w:rPr>
                <w:rFonts w:hint="eastAsia" w:ascii="仿宋_gb2312" w:hAnsi="仿宋_gb2312" w:eastAsia="仿宋_gb2312" w:cs="仿宋_gb2312"/>
                <w:color w:val="333333"/>
                <w:sz w:val="24"/>
                <w:szCs w:val="24"/>
                <w:lang w:val="en-US" w:eastAsia="zh-CN"/>
              </w:rPr>
              <w:t xml:space="preserve">               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405" w:lineRule="atLeast"/>
              <w:ind w:left="0" w:right="0" w:firstLine="480"/>
              <w:jc w:val="right"/>
              <w:rPr>
                <w:rFonts w:hint="default" w:ascii="宋体" w:hAnsi="宋体" w:eastAsia="仿宋_gb2312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default" w:ascii="仿宋_gb2312" w:hAnsi="仿宋_gb2312" w:eastAsia="仿宋_gb2312" w:cs="仿宋_gb2312"/>
                <w:color w:val="333333"/>
                <w:sz w:val="24"/>
                <w:szCs w:val="24"/>
              </w:rPr>
              <w:t xml:space="preserve">年 </w:t>
            </w:r>
            <w:r>
              <w:rPr>
                <w:rFonts w:hint="eastAsia" w:ascii="仿宋_gb2312" w:hAnsi="仿宋_gb2312" w:eastAsia="仿宋_gb2312" w:cs="仿宋_gb2312"/>
                <w:color w:val="333333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default" w:ascii="仿宋_gb2312" w:hAnsi="仿宋_gb2312" w:eastAsia="仿宋_gb2312" w:cs="仿宋_gb2312"/>
                <w:color w:val="333333"/>
                <w:sz w:val="24"/>
                <w:szCs w:val="24"/>
              </w:rPr>
              <w:t xml:space="preserve">月 </w:t>
            </w:r>
            <w:r>
              <w:rPr>
                <w:rFonts w:hint="eastAsia" w:ascii="仿宋_gb2312" w:hAnsi="仿宋_gb2312" w:eastAsia="仿宋_gb2312" w:cs="仿宋_gb2312"/>
                <w:color w:val="333333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default" w:ascii="仿宋_gb2312" w:hAnsi="仿宋_gb2312" w:eastAsia="仿宋_gb2312" w:cs="仿宋_gb2312"/>
                <w:color w:val="333333"/>
                <w:sz w:val="24"/>
                <w:szCs w:val="24"/>
              </w:rPr>
              <w:t>日</w:t>
            </w:r>
            <w:r>
              <w:rPr>
                <w:rFonts w:hint="eastAsia" w:ascii="仿宋_gb2312" w:hAnsi="仿宋_gb2312" w:eastAsia="仿宋_gb2312" w:cs="仿宋_gb2312"/>
                <w:color w:val="333333"/>
                <w:sz w:val="24"/>
                <w:szCs w:val="24"/>
                <w:lang w:val="en-US" w:eastAsia="zh-CN"/>
              </w:rPr>
              <w:t xml:space="preserve">     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96" w:hRule="atLeast"/>
          <w:jc w:val="center"/>
        </w:trPr>
        <w:tc>
          <w:tcPr>
            <w:tcW w:w="1363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default" w:ascii="仿宋_gb2312" w:hAnsi="仿宋_gb2312" w:eastAsia="仿宋_gb2312" w:cs="仿宋_gb2312"/>
                <w:color w:val="333333"/>
                <w:sz w:val="24"/>
                <w:szCs w:val="24"/>
              </w:rPr>
              <w:t>档案馆负责人意见</w:t>
            </w:r>
          </w:p>
        </w:tc>
        <w:tc>
          <w:tcPr>
            <w:tcW w:w="7952" w:type="dxa"/>
            <w:gridSpan w:val="5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bottom w:w="0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5400"/>
              <w:jc w:val="left"/>
              <w:rPr>
                <w:rFonts w:hint="eastAsia" w:ascii="仿宋_gb2312" w:hAnsi="仿宋_gb2312" w:eastAsia="仿宋_gb2312" w:cs="仿宋_gb2312"/>
                <w:color w:val="333333"/>
                <w:sz w:val="24"/>
                <w:szCs w:val="24"/>
                <w:lang w:val="en-US" w:eastAsia="zh-CN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540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default" w:ascii="仿宋_gb2312" w:hAnsi="仿宋_gb2312" w:eastAsia="仿宋_gb2312" w:cs="仿宋_gb2312"/>
                <w:color w:val="333333"/>
                <w:sz w:val="24"/>
                <w:szCs w:val="24"/>
              </w:rPr>
              <w:t>签字：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405" w:lineRule="atLeast"/>
              <w:ind w:left="0" w:right="0" w:firstLine="480"/>
              <w:jc w:val="right"/>
              <w:rPr>
                <w:rFonts w:hint="default" w:ascii="宋体" w:hAnsi="宋体" w:eastAsia="仿宋_gb2312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default" w:ascii="仿宋_gb2312" w:hAnsi="仿宋_gb2312" w:eastAsia="仿宋_gb2312" w:cs="仿宋_gb2312"/>
                <w:color w:val="333333"/>
                <w:sz w:val="24"/>
                <w:szCs w:val="24"/>
              </w:rPr>
              <w:t>年</w:t>
            </w:r>
            <w:r>
              <w:rPr>
                <w:rFonts w:hint="eastAsia" w:ascii="仿宋_gb2312" w:hAnsi="仿宋_gb2312" w:eastAsia="仿宋_gb2312" w:cs="仿宋_gb2312"/>
                <w:color w:val="333333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default" w:ascii="仿宋_gb2312" w:hAnsi="仿宋_gb2312" w:eastAsia="仿宋_gb2312" w:cs="仿宋_gb2312"/>
                <w:color w:val="333333"/>
                <w:sz w:val="24"/>
                <w:szCs w:val="24"/>
              </w:rPr>
              <w:t>月</w:t>
            </w:r>
            <w:r>
              <w:rPr>
                <w:rFonts w:hint="eastAsia" w:ascii="仿宋_gb2312" w:hAnsi="仿宋_gb2312" w:eastAsia="仿宋_gb2312" w:cs="仿宋_gb2312"/>
                <w:color w:val="333333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default" w:ascii="仿宋_gb2312" w:hAnsi="仿宋_gb2312" w:eastAsia="仿宋_gb2312" w:cs="仿宋_gb2312"/>
                <w:color w:val="333333"/>
                <w:sz w:val="24"/>
                <w:szCs w:val="24"/>
              </w:rPr>
              <w:t>日</w:t>
            </w:r>
            <w:r>
              <w:rPr>
                <w:rFonts w:hint="eastAsia" w:ascii="仿宋_gb2312" w:hAnsi="仿宋_gb2312" w:eastAsia="仿宋_gb2312" w:cs="仿宋_gb2312"/>
                <w:color w:val="333333"/>
                <w:sz w:val="24"/>
                <w:szCs w:val="24"/>
                <w:lang w:val="en-US" w:eastAsia="zh-CN"/>
              </w:rPr>
              <w:t xml:space="preserve">    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10" w:hRule="atLeast"/>
          <w:jc w:val="center"/>
        </w:trPr>
        <w:tc>
          <w:tcPr>
            <w:tcW w:w="1363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default" w:ascii="仿宋_gb2312" w:hAnsi="仿宋_gb2312" w:eastAsia="仿宋_gb2312" w:cs="仿宋_gb2312"/>
                <w:color w:val="333333"/>
                <w:sz w:val="24"/>
                <w:szCs w:val="24"/>
              </w:rPr>
              <w:t>备注</w:t>
            </w:r>
          </w:p>
        </w:tc>
        <w:tc>
          <w:tcPr>
            <w:tcW w:w="7952" w:type="dxa"/>
            <w:gridSpan w:val="5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48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</w:tbl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405" w:lineRule="atLeast"/>
        <w:ind w:left="0" w:right="0" w:firstLine="480"/>
        <w:jc w:val="left"/>
        <w:rPr>
          <w:rFonts w:hint="eastAsia" w:ascii="宋体" w:hAnsi="宋体" w:eastAsia="宋体" w:cs="宋体"/>
          <w:sz w:val="21"/>
          <w:szCs w:val="21"/>
        </w:rPr>
      </w:pPr>
      <w:r>
        <w:rPr>
          <w:rFonts w:hint="default" w:ascii="仿宋_gb2312" w:hAnsi="仿宋_gb2312" w:eastAsia="仿宋_gb2312" w:cs="仿宋_gb2312"/>
          <w:i w:val="0"/>
          <w:iCs w:val="0"/>
          <w:caps w:val="0"/>
          <w:color w:val="333333"/>
          <w:spacing w:val="0"/>
          <w:sz w:val="24"/>
          <w:szCs w:val="24"/>
        </w:rPr>
        <w:t>注：1.此表由档案管理员登记完毕后存档。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405" w:lineRule="atLeast"/>
        <w:ind w:left="0" w:right="0" w:firstLine="960"/>
        <w:jc w:val="left"/>
        <w:rPr>
          <w:rFonts w:hint="eastAsia" w:ascii="宋体" w:hAnsi="宋体" w:eastAsia="宋体" w:cs="宋体"/>
          <w:sz w:val="21"/>
          <w:szCs w:val="21"/>
        </w:rPr>
      </w:pPr>
      <w:r>
        <w:rPr>
          <w:rFonts w:hint="default" w:ascii="仿宋_gb2312" w:hAnsi="仿宋_gb2312" w:eastAsia="仿宋_gb2312" w:cs="仿宋_gb2312"/>
          <w:i w:val="0"/>
          <w:iCs w:val="0"/>
          <w:caps w:val="0"/>
          <w:color w:val="333333"/>
          <w:spacing w:val="0"/>
          <w:sz w:val="24"/>
          <w:szCs w:val="24"/>
        </w:rPr>
        <w:t>2.会计档案借阅：应在财务处相关人员带领下办理借出和归还手续。移交前经财务处负责人批准后登记借阅；移交后经财务处负责人和档案馆负责人批准后办理登记借阅。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g3MDc4NWU4NTZlNzcxZGQ3MzlkNDFhMThjYTMzMGYifQ=="/>
  </w:docVars>
  <w:rsids>
    <w:rsidRoot w:val="4D9E4A94"/>
    <w:rsid w:val="4D9E4A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16</TotalTime>
  <ScaleCrop>false</ScaleCrop>
  <LinksUpToDate>false</LinksUpToDate>
  <CharactersWithSpaces>0</CharactersWithSpaces>
  <Application>WPS Office_11.1.0.14018_F1E327BC-269C-435d-A152-05C5408002CA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2023-06-06T07:00:00Z</dcterms:created>
  <dc:creator>YOYO</dc:creator>
  <cp:lastModifiedBy>YOYO</cp:lastModifiedBy>
  <dcterms:modified xsi:type="dcterms:W3CDTF">2023-06-06T07:16:55Z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2052-11.1.0.14018</vt:lpwstr>
  </property>
  <property fmtid="{D5CDD505-2E9C-101B-9397-08002B2CF9AE}" pid="3" name="ICV">
    <vt:lpwstr>F2CF830C7B1A44A2B3195E4E964B6E5A_11</vt:lpwstr>
  </property>
</Properties>
</file>